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57A9" w:rsidRPr="00292F5A" w:rsidRDefault="00292F5A" w:rsidP="00292F5A">
      <w:pPr>
        <w:jc w:val="left"/>
        <w:rPr>
          <w:rFonts w:cstheme="minorBidi"/>
          <w:sz w:val="24"/>
          <w:szCs w:val="24"/>
          <w:rtl/>
          <w:lang w:bidi="ar-JO"/>
        </w:rPr>
      </w:pPr>
      <w:r w:rsidRPr="00292F5A">
        <w:rPr>
          <w:rFonts w:cstheme="minorBidi" w:hint="cs"/>
          <w:sz w:val="24"/>
          <w:szCs w:val="24"/>
          <w:rtl/>
          <w:lang w:bidi="ar-JO"/>
        </w:rPr>
        <w:t>المحاسب العام</w:t>
      </w:r>
    </w:p>
    <w:p w:rsidR="00292F5A" w:rsidRDefault="00292F5A" w:rsidP="00F457A9">
      <w:pPr>
        <w:spacing w:line="360" w:lineRule="auto"/>
        <w:contextualSpacing/>
        <w:jc w:val="center"/>
        <w:rPr>
          <w:sz w:val="40"/>
          <w:szCs w:val="40"/>
          <w:rtl/>
        </w:rPr>
      </w:pPr>
    </w:p>
    <w:p w:rsidR="007F4BE5" w:rsidRDefault="00292F5A" w:rsidP="00292F5A">
      <w:pPr>
        <w:spacing w:line="360" w:lineRule="auto"/>
        <w:contextualSpacing/>
        <w:jc w:val="center"/>
        <w:rPr>
          <w:sz w:val="40"/>
          <w:szCs w:val="40"/>
          <w:rtl/>
        </w:rPr>
      </w:pPr>
      <w:r>
        <w:rPr>
          <w:rFonts w:cstheme="minorBidi" w:hint="cs"/>
          <w:sz w:val="40"/>
          <w:szCs w:val="40"/>
          <w:rtl/>
          <w:lang w:bidi="ar-JO"/>
        </w:rPr>
        <w:t xml:space="preserve">مناقصة لتأمين السيارات الخصوصية لموظفي الدولة للعام </w:t>
      </w:r>
      <w:r w:rsidR="007F4BE5">
        <w:rPr>
          <w:rFonts w:hint="cs"/>
          <w:sz w:val="40"/>
          <w:szCs w:val="40"/>
          <w:rtl/>
        </w:rPr>
        <w:t>202</w:t>
      </w:r>
      <w:r w:rsidR="00F457A9">
        <w:rPr>
          <w:rFonts w:hint="cs"/>
          <w:sz w:val="40"/>
          <w:szCs w:val="40"/>
          <w:rtl/>
        </w:rPr>
        <w:t>2</w:t>
      </w:r>
    </w:p>
    <w:p w:rsidR="007F4BE5" w:rsidRPr="00B5796D" w:rsidRDefault="007F4BE5" w:rsidP="007F4BE5">
      <w:pPr>
        <w:tabs>
          <w:tab w:val="left" w:pos="1650"/>
        </w:tabs>
        <w:spacing w:line="360" w:lineRule="auto"/>
        <w:contextualSpacing/>
        <w:rPr>
          <w:sz w:val="22"/>
          <w:szCs w:val="22"/>
        </w:rPr>
      </w:pPr>
      <w:r>
        <w:rPr>
          <w:sz w:val="22"/>
          <w:szCs w:val="22"/>
          <w:rtl/>
        </w:rPr>
        <w:tab/>
      </w:r>
    </w:p>
    <w:p w:rsidR="00A4638E" w:rsidRPr="00A4638E" w:rsidRDefault="00A4638E" w:rsidP="00A4638E">
      <w:pPr>
        <w:pStyle w:val="a7"/>
        <w:numPr>
          <w:ilvl w:val="0"/>
          <w:numId w:val="9"/>
        </w:numPr>
      </w:pPr>
      <w:r>
        <w:rPr>
          <w:rFonts w:cstheme="minorBidi" w:hint="cs"/>
          <w:rtl/>
          <w:lang w:bidi="ar-JO"/>
        </w:rPr>
        <w:t xml:space="preserve">لجنة مناقصات شعبة الأجور في فرع المحاسب العام (فيما يلي- " </w:t>
      </w:r>
      <w:r w:rsidRPr="00A4638E">
        <w:rPr>
          <w:rFonts w:cstheme="minorBidi" w:hint="cs"/>
          <w:b/>
          <w:bCs/>
          <w:rtl/>
          <w:lang w:bidi="ar-JO"/>
        </w:rPr>
        <w:t>اللجنة</w:t>
      </w:r>
      <w:r>
        <w:rPr>
          <w:rFonts w:cstheme="minorBidi" w:hint="cs"/>
          <w:rtl/>
          <w:lang w:bidi="ar-JO"/>
        </w:rPr>
        <w:t xml:space="preserve">")، تطلب بهذا تلقي عروض للتعاقد مع شركات تأمين من أجل تزويد تغطية تأمينية للسيارات الخصوصية لموظفي الدولة ومتقاعديها للعام </w:t>
      </w:r>
      <w:r w:rsidR="007F4BE5">
        <w:rPr>
          <w:rFonts w:hint="cs"/>
          <w:rtl/>
        </w:rPr>
        <w:t>202</w:t>
      </w:r>
      <w:r w:rsidR="00F457A9">
        <w:rPr>
          <w:rFonts w:hint="cs"/>
          <w:rtl/>
        </w:rPr>
        <w:t>2</w:t>
      </w:r>
      <w:r>
        <w:rPr>
          <w:rFonts w:cs="Arial" w:hint="cs"/>
          <w:rtl/>
          <w:lang w:bidi="ar-JO"/>
        </w:rPr>
        <w:t>، في نطاق مناقصة علنية وبالخضوع للشروط المفصلة في مستندات المناقصة.</w:t>
      </w:r>
    </w:p>
    <w:p w:rsidR="00A4638E" w:rsidRPr="00A4638E" w:rsidRDefault="00A4638E" w:rsidP="00A4638E">
      <w:pPr>
        <w:pStyle w:val="a7"/>
        <w:numPr>
          <w:ilvl w:val="0"/>
          <w:numId w:val="9"/>
        </w:numPr>
      </w:pPr>
      <w:r>
        <w:rPr>
          <w:rFonts w:cstheme="minorBidi" w:hint="cs"/>
          <w:rtl/>
          <w:lang w:bidi="ar-JO"/>
        </w:rPr>
        <w:t xml:space="preserve">تعلن اللجنة عن التحديث أنه في العام </w:t>
      </w:r>
      <w:r w:rsidR="00996F5A" w:rsidRPr="00E967AD">
        <w:rPr>
          <w:rtl/>
        </w:rPr>
        <w:t>20</w:t>
      </w:r>
      <w:r w:rsidR="00996F5A">
        <w:rPr>
          <w:rFonts w:hint="cs"/>
          <w:rtl/>
        </w:rPr>
        <w:t>2</w:t>
      </w:r>
      <w:r w:rsidR="00F457A9">
        <w:rPr>
          <w:rFonts w:hint="cs"/>
          <w:rtl/>
        </w:rPr>
        <w:t>1</w:t>
      </w:r>
      <w:r w:rsidR="00996F5A" w:rsidRPr="00E967AD">
        <w:rPr>
          <w:rtl/>
        </w:rPr>
        <w:t xml:space="preserve"> </w:t>
      </w:r>
      <w:r>
        <w:rPr>
          <w:rFonts w:cstheme="minorBidi" w:hint="cs"/>
          <w:rtl/>
          <w:lang w:bidi="ar-JO"/>
        </w:rPr>
        <w:t xml:space="preserve">تم تأمين ما يقارب الـ </w:t>
      </w:r>
      <w:r w:rsidRPr="00E967AD">
        <w:rPr>
          <w:rtl/>
        </w:rPr>
        <w:t>-</w:t>
      </w:r>
      <w:r>
        <w:rPr>
          <w:rFonts w:hint="cs"/>
          <w:rtl/>
        </w:rPr>
        <w:t>51</w:t>
      </w:r>
      <w:r w:rsidRPr="00A94739">
        <w:rPr>
          <w:rtl/>
        </w:rPr>
        <w:t>,000</w:t>
      </w:r>
      <w:r>
        <w:rPr>
          <w:rFonts w:hint="cs"/>
          <w:rtl/>
        </w:rPr>
        <w:t xml:space="preserve"> </w:t>
      </w:r>
      <w:r>
        <w:rPr>
          <w:rFonts w:cstheme="minorBidi" w:hint="cs"/>
          <w:rtl/>
          <w:lang w:bidi="ar-JO"/>
        </w:rPr>
        <w:t xml:space="preserve">مؤمناً في نطاق المناقصة بمبلغ يقارب الـ- </w:t>
      </w:r>
      <w:r w:rsidR="00F457A9">
        <w:rPr>
          <w:rFonts w:hint="cs"/>
          <w:rtl/>
        </w:rPr>
        <w:t>198</w:t>
      </w:r>
      <w:r w:rsidR="00996F5A" w:rsidRPr="00E967AD">
        <w:rPr>
          <w:rtl/>
        </w:rPr>
        <w:t xml:space="preserve"> </w:t>
      </w:r>
      <w:r>
        <w:rPr>
          <w:rFonts w:cstheme="minorBidi" w:hint="cs"/>
          <w:rtl/>
          <w:lang w:bidi="ar-JO"/>
        </w:rPr>
        <w:t>مليون شاقل جديد.</w:t>
      </w:r>
    </w:p>
    <w:p w:rsidR="003913D4" w:rsidRPr="003913D4" w:rsidRDefault="003913D4" w:rsidP="00B123F7">
      <w:pPr>
        <w:pStyle w:val="a7"/>
        <w:numPr>
          <w:ilvl w:val="0"/>
          <w:numId w:val="9"/>
        </w:numPr>
        <w:rPr>
          <w:b/>
          <w:bCs/>
        </w:rPr>
      </w:pPr>
      <w:r>
        <w:rPr>
          <w:rFonts w:cstheme="minorBidi" w:hint="cs"/>
          <w:b/>
          <w:bCs/>
          <w:rtl/>
          <w:lang w:bidi="ar-JO"/>
        </w:rPr>
        <w:t>في نطاق هذه المناقصة أدخلت تغييرات بالمقارنة مع مناقصات سابقة من أجل ملاءمة المناقصة لظروف السوق.</w:t>
      </w:r>
    </w:p>
    <w:p w:rsidR="007F4BE5" w:rsidRPr="00E967AD" w:rsidRDefault="003913D4" w:rsidP="003913D4">
      <w:pPr>
        <w:pStyle w:val="a7"/>
        <w:numPr>
          <w:ilvl w:val="0"/>
          <w:numId w:val="9"/>
        </w:numPr>
        <w:rPr>
          <w:rtl/>
        </w:rPr>
      </w:pPr>
      <w:r>
        <w:rPr>
          <w:rFonts w:cstheme="minorBidi" w:hint="cs"/>
          <w:rtl/>
          <w:lang w:bidi="ar-JO"/>
        </w:rPr>
        <w:t xml:space="preserve">يبدأ التعاقد من تاريخ توقيع معد المناقصة على اتفاقية التعاقد وحتى تاريخ </w:t>
      </w:r>
      <w:r w:rsidR="00EB7888">
        <w:rPr>
          <w:rFonts w:hint="cs"/>
          <w:rtl/>
        </w:rPr>
        <w:t>31</w:t>
      </w:r>
      <w:r w:rsidR="00C12331">
        <w:rPr>
          <w:rFonts w:hint="cs"/>
          <w:rtl/>
        </w:rPr>
        <w:t>.</w:t>
      </w:r>
      <w:r w:rsidR="00EB7888">
        <w:rPr>
          <w:rFonts w:hint="cs"/>
          <w:rtl/>
        </w:rPr>
        <w:t>12</w:t>
      </w:r>
      <w:r w:rsidR="00C12331">
        <w:rPr>
          <w:rFonts w:hint="cs"/>
          <w:rtl/>
        </w:rPr>
        <w:t>.</w:t>
      </w:r>
      <w:r w:rsidR="006372C6">
        <w:rPr>
          <w:rFonts w:hint="cs"/>
          <w:rtl/>
        </w:rPr>
        <w:t>202</w:t>
      </w:r>
      <w:r w:rsidR="00F457A9">
        <w:rPr>
          <w:rFonts w:hint="cs"/>
          <w:rtl/>
        </w:rPr>
        <w:t>2</w:t>
      </w:r>
      <w:r w:rsidR="004C3D0E">
        <w:rPr>
          <w:rFonts w:hint="cs"/>
          <w:rtl/>
        </w:rPr>
        <w:t>.</w:t>
      </w:r>
    </w:p>
    <w:p w:rsidR="003913D4" w:rsidRPr="003913D4" w:rsidRDefault="003913D4" w:rsidP="00F457A9">
      <w:pPr>
        <w:pStyle w:val="a7"/>
        <w:numPr>
          <w:ilvl w:val="0"/>
          <w:numId w:val="9"/>
        </w:numPr>
      </w:pPr>
      <w:r>
        <w:rPr>
          <w:rFonts w:cstheme="minorBidi" w:hint="cs"/>
          <w:rtl/>
          <w:lang w:bidi="ar-JO"/>
        </w:rPr>
        <w:t>الاشتراك في المناقصة مشروط، من بين جملة الأمور، باستيفاء الشروط المُسبقة التالية:</w:t>
      </w:r>
    </w:p>
    <w:p w:rsidR="003913D4" w:rsidRPr="003913D4" w:rsidRDefault="003913D4" w:rsidP="00F457A9">
      <w:pPr>
        <w:pStyle w:val="a7"/>
        <w:numPr>
          <w:ilvl w:val="1"/>
          <w:numId w:val="9"/>
        </w:numPr>
      </w:pPr>
      <w:r>
        <w:rPr>
          <w:rFonts w:cstheme="minorBidi" w:hint="cs"/>
          <w:rtl/>
          <w:lang w:bidi="ar-JO"/>
        </w:rPr>
        <w:t>مقدم العرض صاحب رخصة سارية المفعول للعمل بالتأمين في الفروع الملائمة من المشرف على التأمين في وزارة المالية، وبالخضوع للتعليمات المحددة في مستندات المناقصة بهذا الشأن.</w:t>
      </w:r>
    </w:p>
    <w:p w:rsidR="003913D4" w:rsidRPr="003913D4" w:rsidRDefault="003913D4" w:rsidP="003913D4">
      <w:pPr>
        <w:pStyle w:val="a7"/>
        <w:numPr>
          <w:ilvl w:val="1"/>
          <w:numId w:val="9"/>
        </w:numPr>
      </w:pPr>
      <w:r>
        <w:rPr>
          <w:rFonts w:cstheme="minorBidi" w:hint="cs"/>
          <w:rtl/>
          <w:lang w:bidi="ar-JO"/>
        </w:rPr>
        <w:t>مقدم العرض يستوفي تعليمات قانون صفقات الهيئات العمومية، للعام</w:t>
      </w:r>
      <w:r w:rsidR="007F4BE5" w:rsidRPr="00F87B8B">
        <w:rPr>
          <w:rFonts w:hint="cs"/>
          <w:rtl/>
        </w:rPr>
        <w:t>– 1976</w:t>
      </w:r>
      <w:r>
        <w:rPr>
          <w:rFonts w:cs="Arial" w:hint="cs"/>
          <w:rtl/>
          <w:lang w:bidi="ar-JO"/>
        </w:rPr>
        <w:t>، بموجب المفصل في مستندات المناقصة.</w:t>
      </w:r>
    </w:p>
    <w:p w:rsidR="003913D4" w:rsidRPr="003913D4" w:rsidRDefault="003913D4" w:rsidP="00F457A9">
      <w:pPr>
        <w:pStyle w:val="a7"/>
        <w:numPr>
          <w:ilvl w:val="1"/>
          <w:numId w:val="9"/>
        </w:numPr>
      </w:pPr>
      <w:r>
        <w:rPr>
          <w:rFonts w:cstheme="minorBidi" w:hint="cs"/>
          <w:rtl/>
          <w:lang w:bidi="ar-JO"/>
        </w:rPr>
        <w:t>استيفاء شروط إضافية بموجب المفصل في مستندات المناقصة.</w:t>
      </w:r>
    </w:p>
    <w:p w:rsidR="003913D4" w:rsidRPr="003913D4" w:rsidRDefault="003913D4" w:rsidP="003913D4">
      <w:pPr>
        <w:pStyle w:val="a7"/>
        <w:numPr>
          <w:ilvl w:val="0"/>
          <w:numId w:val="9"/>
        </w:numPr>
      </w:pPr>
      <w:r>
        <w:rPr>
          <w:rFonts w:cstheme="minorBidi" w:hint="cs"/>
          <w:rtl/>
          <w:lang w:bidi="ar-JO"/>
        </w:rPr>
        <w:t xml:space="preserve">يمكن تحميل مستندات المناقصة والملاحق القانونية ابتداء من تاريخ </w:t>
      </w:r>
      <w:r w:rsidR="00F457A9">
        <w:rPr>
          <w:rFonts w:hint="cs"/>
          <w:rtl/>
        </w:rPr>
        <w:t>0</w:t>
      </w:r>
      <w:r w:rsidR="00BF751E">
        <w:rPr>
          <w:rFonts w:hint="cs"/>
          <w:rtl/>
        </w:rPr>
        <w:t>5</w:t>
      </w:r>
      <w:r w:rsidR="00F457A9">
        <w:rPr>
          <w:rFonts w:hint="cs"/>
          <w:rtl/>
        </w:rPr>
        <w:t>.08.2021</w:t>
      </w:r>
      <w:r w:rsidR="007F4BE5">
        <w:rPr>
          <w:rFonts w:hint="cs"/>
          <w:rtl/>
        </w:rPr>
        <w:t xml:space="preserve"> </w:t>
      </w:r>
      <w:r>
        <w:rPr>
          <w:rFonts w:cstheme="minorBidi" w:hint="cs"/>
          <w:rtl/>
          <w:lang w:bidi="ar-JO"/>
        </w:rPr>
        <w:t xml:space="preserve">من موقع فرع المحاسب العام على الانترنت على العنوان </w:t>
      </w:r>
      <w:hyperlink r:id="rId8" w:history="1">
        <w:r w:rsidR="007F4BE5" w:rsidRPr="00FD134D">
          <w:rPr>
            <w:u w:val="single"/>
          </w:rPr>
          <w:t>http://mof.gov.il/AG</w:t>
        </w:r>
      </w:hyperlink>
      <w:r w:rsidR="007F4BE5">
        <w:rPr>
          <w:rFonts w:hint="cs"/>
          <w:rtl/>
        </w:rPr>
        <w:t xml:space="preserve"> </w:t>
      </w:r>
      <w:r>
        <w:rPr>
          <w:rFonts w:cstheme="minorBidi" w:hint="cs"/>
          <w:rtl/>
          <w:lang w:bidi="ar-JO"/>
        </w:rPr>
        <w:t>تحت التبويب " مناقصات المحاسب العام"، أو من موقع دائرة المشتريات الحكومية على الانترنت على العنوان</w:t>
      </w:r>
      <w:r>
        <w:rPr>
          <w:rFonts w:hint="cs"/>
          <w:rtl/>
        </w:rPr>
        <w:t xml:space="preserve"> </w:t>
      </w:r>
      <w:hyperlink r:id="rId9" w:history="1">
        <w:r w:rsidR="007F4BE5" w:rsidRPr="00FD134D">
          <w:rPr>
            <w:u w:val="single"/>
          </w:rPr>
          <w:t>http://www.mr.gov.il</w:t>
        </w:r>
      </w:hyperlink>
      <w:r w:rsidR="007F4BE5">
        <w:rPr>
          <w:rFonts w:hint="cs"/>
          <w:rtl/>
        </w:rPr>
        <w:t xml:space="preserve"> </w:t>
      </w:r>
      <w:r>
        <w:rPr>
          <w:rFonts w:cstheme="minorBidi" w:hint="cs"/>
          <w:rtl/>
          <w:lang w:bidi="ar-JO"/>
        </w:rPr>
        <w:t>تحت التبويب " مناقصات وزارية".</w:t>
      </w:r>
    </w:p>
    <w:p w:rsidR="003913D4" w:rsidRDefault="003913D4" w:rsidP="00FD134D">
      <w:pPr>
        <w:pStyle w:val="a7"/>
        <w:ind w:left="360"/>
        <w:rPr>
          <w:rFonts w:cstheme="minorBidi"/>
          <w:rtl/>
          <w:lang w:bidi="ar-JO"/>
        </w:rPr>
      </w:pPr>
      <w:r>
        <w:rPr>
          <w:rFonts w:cstheme="minorBidi" w:hint="cs"/>
          <w:rtl/>
          <w:lang w:bidi="ar-JO"/>
        </w:rPr>
        <w:t>لا يلتزم معد المناقصة باختيار عرض أياً كان، ويحق له إلغاء المناقصة كلها أو قسم منها، أو تأجيلها لأسباب ميزانية، لأسباب تنظيمية أو لأي سبب آخر وفقاً لتقديراته الحصرية.</w:t>
      </w:r>
    </w:p>
    <w:p w:rsidR="00E82F12" w:rsidRPr="00E82F12" w:rsidRDefault="00E82F12" w:rsidP="00BD7841">
      <w:pPr>
        <w:pStyle w:val="a7"/>
        <w:numPr>
          <w:ilvl w:val="0"/>
          <w:numId w:val="9"/>
        </w:numPr>
      </w:pPr>
      <w:r>
        <w:rPr>
          <w:rFonts w:cstheme="minorBidi" w:hint="cs"/>
          <w:rtl/>
          <w:lang w:bidi="ar-JO"/>
        </w:rPr>
        <w:t xml:space="preserve">يمكن تقديم أسئلة استفسارية تتعلق بالمناقصة حتى تاريخ </w:t>
      </w:r>
      <w:r w:rsidR="00F457A9">
        <w:rPr>
          <w:rFonts w:hint="cs"/>
          <w:rtl/>
        </w:rPr>
        <w:t>1</w:t>
      </w:r>
      <w:r w:rsidR="00BF751E">
        <w:rPr>
          <w:rFonts w:hint="cs"/>
          <w:rtl/>
        </w:rPr>
        <w:t>6</w:t>
      </w:r>
      <w:r w:rsidR="007F4BE5" w:rsidRPr="00B123F7">
        <w:rPr>
          <w:rtl/>
        </w:rPr>
        <w:t>.</w:t>
      </w:r>
      <w:r w:rsidR="00F457A9">
        <w:rPr>
          <w:rFonts w:hint="cs"/>
          <w:rtl/>
        </w:rPr>
        <w:t>0</w:t>
      </w:r>
      <w:r w:rsidR="00114ACD" w:rsidRPr="00B123F7">
        <w:rPr>
          <w:rtl/>
        </w:rPr>
        <w:t>8</w:t>
      </w:r>
      <w:r w:rsidR="007F4BE5" w:rsidRPr="00B123F7">
        <w:rPr>
          <w:rtl/>
        </w:rPr>
        <w:t>.</w:t>
      </w:r>
      <w:r w:rsidR="00F322B0" w:rsidRPr="00B123F7">
        <w:rPr>
          <w:rtl/>
        </w:rPr>
        <w:t>202</w:t>
      </w:r>
      <w:r w:rsidR="00F457A9">
        <w:rPr>
          <w:rFonts w:hint="cs"/>
          <w:rtl/>
        </w:rPr>
        <w:t>1</w:t>
      </w:r>
      <w:r w:rsidR="00F322B0" w:rsidRPr="00B123F7">
        <w:rPr>
          <w:rtl/>
        </w:rPr>
        <w:t xml:space="preserve"> </w:t>
      </w:r>
      <w:r>
        <w:rPr>
          <w:rFonts w:cstheme="minorBidi" w:hint="cs"/>
          <w:rtl/>
          <w:lang w:bidi="ar-JO"/>
        </w:rPr>
        <w:t>الساعة</w:t>
      </w:r>
      <w:r w:rsidR="007F4BE5" w:rsidRPr="00B123F7">
        <w:rPr>
          <w:rtl/>
        </w:rPr>
        <w:t xml:space="preserve"> 12:00</w:t>
      </w:r>
      <w:r>
        <w:rPr>
          <w:rFonts w:cs="Arial" w:hint="cs"/>
          <w:rtl/>
          <w:lang w:bidi="ar-JO"/>
        </w:rPr>
        <w:t>، خطياً وبالشكل المفصل في مستندات المناقصة. تقدم الأجوبة حتى تاريخ</w:t>
      </w:r>
      <w:r w:rsidR="007F4BE5" w:rsidRPr="007E5505">
        <w:rPr>
          <w:rtl/>
        </w:rPr>
        <w:t xml:space="preserve"> </w:t>
      </w:r>
      <w:r w:rsidR="006372C6">
        <w:rPr>
          <w:rFonts w:hint="cs"/>
          <w:rtl/>
        </w:rPr>
        <w:t>2</w:t>
      </w:r>
      <w:r w:rsidR="00BF751E">
        <w:rPr>
          <w:rFonts w:hint="cs"/>
          <w:rtl/>
        </w:rPr>
        <w:t>6</w:t>
      </w:r>
      <w:r w:rsidR="007F4BE5" w:rsidRPr="00B123F7">
        <w:rPr>
          <w:rtl/>
        </w:rPr>
        <w:t>.8.</w:t>
      </w:r>
      <w:r w:rsidR="00F322B0" w:rsidRPr="00B123F7">
        <w:rPr>
          <w:rtl/>
        </w:rPr>
        <w:t>202</w:t>
      </w:r>
      <w:r w:rsidR="00BD7841">
        <w:rPr>
          <w:rFonts w:hint="cs"/>
          <w:rtl/>
        </w:rPr>
        <w:t>1</w:t>
      </w:r>
      <w:bookmarkStart w:id="0" w:name="_GoBack"/>
      <w:bookmarkEnd w:id="0"/>
      <w:r>
        <w:rPr>
          <w:rFonts w:cs="Arial" w:hint="cs"/>
          <w:rtl/>
          <w:lang w:bidi="ar-JO"/>
        </w:rPr>
        <w:t>، بالشكل المفصل في مستندات المناقصة.</w:t>
      </w:r>
    </w:p>
    <w:p w:rsidR="007F4BE5" w:rsidRPr="007E5505" w:rsidRDefault="00E82F12" w:rsidP="00E82F12">
      <w:pPr>
        <w:pStyle w:val="a7"/>
        <w:numPr>
          <w:ilvl w:val="0"/>
          <w:numId w:val="9"/>
        </w:numPr>
      </w:pPr>
      <w:r>
        <w:rPr>
          <w:rFonts w:cstheme="minorBidi" w:hint="cs"/>
          <w:rtl/>
          <w:lang w:bidi="ar-JO"/>
        </w:rPr>
        <w:t xml:space="preserve">تقدم العروض في المناقصة في مغلف مغلق بدون أي علامات تدل على هوية مقدم العرض ويُشار إليها بموجب المفصل في مستندات المناقصة. تودع المغلفات في صندوق المناقصات الموجود في أرشيف المحاسب العام، في وزارة المالية (الطابق الثالث)، حتى موعد أقصاه تاريخ </w:t>
      </w:r>
      <w:r w:rsidR="00F457A9">
        <w:rPr>
          <w:rFonts w:hint="cs"/>
          <w:rtl/>
        </w:rPr>
        <w:t>09.09</w:t>
      </w:r>
      <w:r w:rsidR="007F4BE5" w:rsidRPr="00B123F7">
        <w:rPr>
          <w:rtl/>
        </w:rPr>
        <w:t>.</w:t>
      </w:r>
      <w:r w:rsidR="00F322B0" w:rsidRPr="00B123F7">
        <w:rPr>
          <w:rtl/>
        </w:rPr>
        <w:t>202</w:t>
      </w:r>
      <w:r w:rsidR="00F457A9">
        <w:rPr>
          <w:rFonts w:hint="cs"/>
          <w:rtl/>
        </w:rPr>
        <w:t>1</w:t>
      </w:r>
      <w:r w:rsidR="00F322B0" w:rsidRPr="00B123F7">
        <w:rPr>
          <w:rtl/>
        </w:rPr>
        <w:t xml:space="preserve"> </w:t>
      </w:r>
      <w:r>
        <w:rPr>
          <w:rFonts w:cs="Arial" w:hint="cs"/>
          <w:rtl/>
          <w:lang w:bidi="ar-JO"/>
        </w:rPr>
        <w:t>الساعة</w:t>
      </w:r>
      <w:r w:rsidR="007F4BE5" w:rsidRPr="00B123F7">
        <w:rPr>
          <w:rtl/>
        </w:rPr>
        <w:t xml:space="preserve"> 14</w:t>
      </w:r>
      <w:r w:rsidR="007F4BE5" w:rsidRPr="007E5505">
        <w:rPr>
          <w:b/>
          <w:bCs/>
          <w:rtl/>
        </w:rPr>
        <w:t>:</w:t>
      </w:r>
      <w:r w:rsidR="007F4BE5" w:rsidRPr="00A61719">
        <w:rPr>
          <w:rtl/>
        </w:rPr>
        <w:t>00.</w:t>
      </w:r>
    </w:p>
    <w:p w:rsidR="007F4BE5" w:rsidRDefault="00FB61D0" w:rsidP="00FB61D0">
      <w:pPr>
        <w:spacing w:line="360" w:lineRule="auto"/>
        <w:contextualSpacing/>
      </w:pPr>
      <w:r>
        <w:rPr>
          <w:rFonts w:cstheme="minorBidi" w:hint="cs"/>
          <w:rtl/>
          <w:lang w:bidi="ar-JO"/>
        </w:rPr>
        <w:t xml:space="preserve">9. </w:t>
      </w:r>
      <w:r w:rsidR="00E82F12">
        <w:rPr>
          <w:rFonts w:cstheme="minorBidi" w:hint="cs"/>
          <w:rtl/>
          <w:lang w:bidi="ar-JO"/>
        </w:rPr>
        <w:t>مندوب معد المناقصة هو السيد بار دهان. عنوان البريد الالكتروني من أجل المناقصة</w:t>
      </w:r>
      <w:r w:rsidR="007F4BE5">
        <w:rPr>
          <w:rFonts w:hint="cs"/>
          <w:rtl/>
        </w:rPr>
        <w:t xml:space="preserve">: </w:t>
      </w:r>
      <w:hyperlink r:id="rId10" w:history="1">
        <w:r w:rsidR="00FD134D">
          <w:rPr>
            <w:rStyle w:val="Hyperlink"/>
            <w:color w:val="000000"/>
          </w:rPr>
          <w:t>car-ins@mof.gov.il</w:t>
        </w:r>
      </w:hyperlink>
    </w:p>
    <w:p w:rsidR="007F4BE5" w:rsidRDefault="007F4BE5" w:rsidP="007F4BE5">
      <w:pPr>
        <w:spacing w:line="360" w:lineRule="auto"/>
        <w:contextualSpacing/>
        <w:rPr>
          <w:rtl/>
        </w:rPr>
      </w:pPr>
    </w:p>
    <w:p w:rsidR="00E82F12" w:rsidRDefault="00E82F12" w:rsidP="00E82F12">
      <w:pPr>
        <w:spacing w:line="360" w:lineRule="auto"/>
        <w:contextualSpacing/>
        <w:jc w:val="center"/>
        <w:rPr>
          <w:rFonts w:cstheme="minorBidi"/>
          <w:b/>
          <w:bCs/>
          <w:rtl/>
          <w:lang w:bidi="ar-JO"/>
        </w:rPr>
      </w:pPr>
      <w:r>
        <w:rPr>
          <w:rFonts w:cstheme="minorBidi" w:hint="cs"/>
          <w:b/>
          <w:bCs/>
          <w:rtl/>
          <w:lang w:bidi="ar-JO"/>
        </w:rPr>
        <w:lastRenderedPageBreak/>
        <w:t>في أي حالة لوجود تناقض بين تعليمات هذا الإعلان وبين التعليمات المفصلة في مستندات المناقصة،</w:t>
      </w:r>
      <w:r w:rsidRPr="00E82F12">
        <w:rPr>
          <w:rFonts w:cstheme="minorBidi" w:hint="cs"/>
          <w:b/>
          <w:bCs/>
          <w:rtl/>
          <w:lang w:bidi="ar-JO"/>
        </w:rPr>
        <w:t xml:space="preserve"> </w:t>
      </w:r>
      <w:r>
        <w:rPr>
          <w:rFonts w:cstheme="minorBidi" w:hint="cs"/>
          <w:b/>
          <w:bCs/>
          <w:rtl/>
          <w:lang w:bidi="ar-JO"/>
        </w:rPr>
        <w:t>التعليمات المفصلة في مستندات المناقصة هي المُلزمة.</w:t>
      </w:r>
    </w:p>
    <w:p w:rsidR="00636C46" w:rsidRPr="00636C46" w:rsidRDefault="00636C46" w:rsidP="00636C46">
      <w:pPr>
        <w:rPr>
          <w:rtl/>
        </w:rPr>
      </w:pPr>
    </w:p>
    <w:sectPr w:rsidR="00636C46" w:rsidRPr="00636C46" w:rsidSect="009E05D9">
      <w:headerReference w:type="even" r:id="rId11"/>
      <w:headerReference w:type="default" r:id="rId12"/>
      <w:footerReference w:type="default" r:id="rId13"/>
      <w:headerReference w:type="first" r:id="rId14"/>
      <w:footerReference w:type="first" r:id="rId15"/>
      <w:pgSz w:w="11906" w:h="16838"/>
      <w:pgMar w:top="1440" w:right="1134" w:bottom="1440" w:left="1134" w:header="720" w:footer="142"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3218" w:rsidRDefault="00AD3218" w:rsidP="00867907">
      <w:r>
        <w:separator/>
      </w:r>
    </w:p>
  </w:endnote>
  <w:endnote w:type="continuationSeparator" w:id="0">
    <w:p w:rsidR="00AD3218" w:rsidRDefault="00AD3218" w:rsidP="008679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05D9" w:rsidRPr="00EF7C94" w:rsidRDefault="009E05D9" w:rsidP="00636C46">
    <w:pPr>
      <w:pStyle w:val="ad"/>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1FD17028" wp14:editId="40C87CE8">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E52B40" w:rsidRDefault="009E05D9" w:rsidP="009E05D9">
    <w:pPr>
      <w:pStyle w:val="ad"/>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05D9" w:rsidRPr="00EF7C94" w:rsidRDefault="009E05D9" w:rsidP="00636C46">
    <w:pPr>
      <w:pStyle w:val="ad"/>
      <w:pBdr>
        <w:top w:val="single" w:sz="6" w:space="1" w:color="auto"/>
      </w:pBdr>
      <w:tabs>
        <w:tab w:val="clear" w:pos="4153"/>
        <w:tab w:val="clear" w:pos="8306"/>
        <w:tab w:val="center" w:pos="4818"/>
      </w:tabs>
      <w:rPr>
        <w:rtl/>
      </w:rPr>
    </w:pPr>
    <w:r w:rsidRPr="00EF7C94">
      <w:rPr>
        <w:b/>
        <w:bCs/>
        <w:rtl/>
      </w:rPr>
      <w:t xml:space="preserve">רח' קפלן 1 ירושלים </w:t>
    </w:r>
    <w:r w:rsidR="00636C46">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proofErr w:type="spellStart"/>
    <w:r w:rsidRPr="00FC46AC">
      <w:rPr>
        <w:rFonts w:hint="cs"/>
        <w:rtl/>
      </w:rPr>
      <w:t>חשכ"ל</w:t>
    </w:r>
    <w:proofErr w:type="spellEnd"/>
    <w:r w:rsidRPr="00FC46AC">
      <w:rPr>
        <w:rFonts w:hint="cs"/>
        <w:rtl/>
      </w:rPr>
      <w:t xml:space="preserve">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26532E6F" wp14:editId="602925E0">
          <wp:extent cx="439420"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rsidR="009E05D9" w:rsidRPr="00BC4439" w:rsidRDefault="009E05D9" w:rsidP="009E05D9">
    <w:pPr>
      <w:pStyle w:val="ad"/>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3218" w:rsidRDefault="00AD3218" w:rsidP="00867907">
      <w:r>
        <w:separator/>
      </w:r>
    </w:p>
  </w:footnote>
  <w:footnote w:type="continuationSeparator" w:id="0">
    <w:p w:rsidR="00AD3218" w:rsidRDefault="00AD3218" w:rsidP="008679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B94A8E" w:rsidRDefault="00AD3218">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4A8E" w:rsidRDefault="00867907"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BD7841">
      <w:rPr>
        <w:rStyle w:val="aa"/>
        <w:noProof/>
        <w:rtl/>
      </w:rPr>
      <w:t>2</w:t>
    </w:r>
    <w:r>
      <w:rPr>
        <w:rStyle w:val="aa"/>
        <w:rtl/>
      </w:rPr>
      <w:fldChar w:fldCharType="end"/>
    </w:r>
  </w:p>
  <w:p w:rsidR="00B94A8E" w:rsidRDefault="00AD3218">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2F5A" w:rsidRDefault="00867907" w:rsidP="00292F5A">
    <w:pPr>
      <w:pStyle w:val="a8"/>
      <w:tabs>
        <w:tab w:val="clear" w:pos="4153"/>
      </w:tabs>
      <w:rPr>
        <w:rFonts w:cstheme="minorBidi"/>
        <w:b/>
        <w:bCs/>
        <w:szCs w:val="40"/>
        <w:rtl/>
        <w:lang w:bidi="ar-JO"/>
      </w:rPr>
    </w:pPr>
    <w:r>
      <w:rPr>
        <w:noProof/>
        <w:lang w:eastAsia="en-US"/>
      </w:rPr>
      <w:drawing>
        <wp:anchor distT="0" distB="0" distL="114300" distR="114300" simplePos="0" relativeHeight="251659264" behindDoc="1" locked="0" layoutInCell="1" allowOverlap="1" wp14:anchorId="666CA9F8" wp14:editId="71C17931">
          <wp:simplePos x="0" y="0"/>
          <wp:positionH relativeFrom="column">
            <wp:posOffset>5029200</wp:posOffset>
          </wp:positionH>
          <wp:positionV relativeFrom="paragraph">
            <wp:posOffset>-222885</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92F5A">
      <w:rPr>
        <w:rFonts w:cstheme="minorBidi"/>
        <w:b/>
        <w:bCs/>
        <w:szCs w:val="40"/>
        <w:lang w:bidi="ar-JO"/>
      </w:rPr>
      <w:t xml:space="preserve">                                  </w:t>
    </w:r>
    <w:r w:rsidR="00292F5A">
      <w:rPr>
        <w:rFonts w:cstheme="minorBidi" w:hint="cs"/>
        <w:b/>
        <w:bCs/>
        <w:szCs w:val="40"/>
        <w:rtl/>
        <w:lang w:bidi="ar-JO"/>
      </w:rPr>
      <w:t>دولة إسرائيل</w:t>
    </w:r>
  </w:p>
  <w:p w:rsidR="00B94A8E" w:rsidRDefault="00292F5A" w:rsidP="00292F5A">
    <w:pPr>
      <w:pStyle w:val="a8"/>
      <w:jc w:val="center"/>
    </w:pPr>
    <w:r>
      <w:rPr>
        <w:rFonts w:cstheme="minorBidi" w:hint="cs"/>
        <w:b/>
        <w:bCs/>
        <w:szCs w:val="32"/>
        <w:rtl/>
        <w:lang w:bidi="ar-JO"/>
      </w:rPr>
      <w:t xml:space="preserve">وزارة المالية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85B52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5D3924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activeWritingStyle w:appName="MSWord" w:lang="ar-JO" w:vendorID="64" w:dllVersion="131078"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907"/>
    <w:rsid w:val="00014182"/>
    <w:rsid w:val="00047C97"/>
    <w:rsid w:val="000520B7"/>
    <w:rsid w:val="000568CE"/>
    <w:rsid w:val="00066383"/>
    <w:rsid w:val="00093B9D"/>
    <w:rsid w:val="000C04AE"/>
    <w:rsid w:val="000E6098"/>
    <w:rsid w:val="000E632C"/>
    <w:rsid w:val="0010326C"/>
    <w:rsid w:val="0011080C"/>
    <w:rsid w:val="00114ACD"/>
    <w:rsid w:val="001611C6"/>
    <w:rsid w:val="00164B30"/>
    <w:rsid w:val="0018292D"/>
    <w:rsid w:val="001A7C42"/>
    <w:rsid w:val="001C4F6D"/>
    <w:rsid w:val="001D55DD"/>
    <w:rsid w:val="001E548A"/>
    <w:rsid w:val="00275887"/>
    <w:rsid w:val="00292F5A"/>
    <w:rsid w:val="002A54A3"/>
    <w:rsid w:val="002A7FEA"/>
    <w:rsid w:val="002C1D80"/>
    <w:rsid w:val="002D7789"/>
    <w:rsid w:val="002E38F4"/>
    <w:rsid w:val="002E5819"/>
    <w:rsid w:val="002F197C"/>
    <w:rsid w:val="002F24D6"/>
    <w:rsid w:val="00325E01"/>
    <w:rsid w:val="00361114"/>
    <w:rsid w:val="003840FE"/>
    <w:rsid w:val="003913D4"/>
    <w:rsid w:val="00393C6A"/>
    <w:rsid w:val="003A1D7A"/>
    <w:rsid w:val="003C3A5C"/>
    <w:rsid w:val="003F1396"/>
    <w:rsid w:val="0040055E"/>
    <w:rsid w:val="00423D6A"/>
    <w:rsid w:val="00426E0E"/>
    <w:rsid w:val="004323EF"/>
    <w:rsid w:val="004410DE"/>
    <w:rsid w:val="0044663B"/>
    <w:rsid w:val="00451F2E"/>
    <w:rsid w:val="004523EB"/>
    <w:rsid w:val="00452D7A"/>
    <w:rsid w:val="00457828"/>
    <w:rsid w:val="004C127D"/>
    <w:rsid w:val="004C3D0E"/>
    <w:rsid w:val="004C5538"/>
    <w:rsid w:val="004D65A1"/>
    <w:rsid w:val="004E479D"/>
    <w:rsid w:val="004E7D3D"/>
    <w:rsid w:val="004F3773"/>
    <w:rsid w:val="005028F9"/>
    <w:rsid w:val="00505D36"/>
    <w:rsid w:val="00515321"/>
    <w:rsid w:val="00515E5C"/>
    <w:rsid w:val="00534452"/>
    <w:rsid w:val="005371D8"/>
    <w:rsid w:val="00556BE2"/>
    <w:rsid w:val="0058099D"/>
    <w:rsid w:val="005D42E4"/>
    <w:rsid w:val="00600BFA"/>
    <w:rsid w:val="00600F1F"/>
    <w:rsid w:val="00602DAD"/>
    <w:rsid w:val="006309B0"/>
    <w:rsid w:val="00636C46"/>
    <w:rsid w:val="006372C6"/>
    <w:rsid w:val="006657EF"/>
    <w:rsid w:val="0066664E"/>
    <w:rsid w:val="00692C69"/>
    <w:rsid w:val="006952CA"/>
    <w:rsid w:val="006A13C9"/>
    <w:rsid w:val="006A2503"/>
    <w:rsid w:val="006A5446"/>
    <w:rsid w:val="006B352E"/>
    <w:rsid w:val="006C55AF"/>
    <w:rsid w:val="006D0744"/>
    <w:rsid w:val="006D686D"/>
    <w:rsid w:val="006E5942"/>
    <w:rsid w:val="006F5B65"/>
    <w:rsid w:val="00706164"/>
    <w:rsid w:val="00735D55"/>
    <w:rsid w:val="00743847"/>
    <w:rsid w:val="00751B50"/>
    <w:rsid w:val="00757313"/>
    <w:rsid w:val="00757879"/>
    <w:rsid w:val="007611DA"/>
    <w:rsid w:val="00793E5C"/>
    <w:rsid w:val="007A373A"/>
    <w:rsid w:val="007D4118"/>
    <w:rsid w:val="007E2692"/>
    <w:rsid w:val="007F4BE5"/>
    <w:rsid w:val="007F7C5E"/>
    <w:rsid w:val="0080160A"/>
    <w:rsid w:val="0082739B"/>
    <w:rsid w:val="00864DB3"/>
    <w:rsid w:val="00867907"/>
    <w:rsid w:val="00867AE5"/>
    <w:rsid w:val="00870D8A"/>
    <w:rsid w:val="00887B8B"/>
    <w:rsid w:val="008B39D7"/>
    <w:rsid w:val="008E77BE"/>
    <w:rsid w:val="00910BC9"/>
    <w:rsid w:val="00915C9A"/>
    <w:rsid w:val="00935E81"/>
    <w:rsid w:val="00986444"/>
    <w:rsid w:val="00990A24"/>
    <w:rsid w:val="00996F5A"/>
    <w:rsid w:val="009B64FE"/>
    <w:rsid w:val="009E05D9"/>
    <w:rsid w:val="009E52B5"/>
    <w:rsid w:val="009F7F7A"/>
    <w:rsid w:val="00A15876"/>
    <w:rsid w:val="00A15D5D"/>
    <w:rsid w:val="00A30921"/>
    <w:rsid w:val="00A4638E"/>
    <w:rsid w:val="00A5751E"/>
    <w:rsid w:val="00A61719"/>
    <w:rsid w:val="00A67A4F"/>
    <w:rsid w:val="00A7396A"/>
    <w:rsid w:val="00A73972"/>
    <w:rsid w:val="00A84333"/>
    <w:rsid w:val="00A84658"/>
    <w:rsid w:val="00AA4752"/>
    <w:rsid w:val="00AA4B92"/>
    <w:rsid w:val="00AC0823"/>
    <w:rsid w:val="00AD0167"/>
    <w:rsid w:val="00AD3218"/>
    <w:rsid w:val="00AF1C47"/>
    <w:rsid w:val="00AF4876"/>
    <w:rsid w:val="00B03E2B"/>
    <w:rsid w:val="00B041F7"/>
    <w:rsid w:val="00B123F7"/>
    <w:rsid w:val="00B1575A"/>
    <w:rsid w:val="00B311D4"/>
    <w:rsid w:val="00B429D7"/>
    <w:rsid w:val="00B60EE6"/>
    <w:rsid w:val="00B67385"/>
    <w:rsid w:val="00B93390"/>
    <w:rsid w:val="00B93A25"/>
    <w:rsid w:val="00BB393A"/>
    <w:rsid w:val="00BD67E7"/>
    <w:rsid w:val="00BD6A0A"/>
    <w:rsid w:val="00BD7841"/>
    <w:rsid w:val="00BF751E"/>
    <w:rsid w:val="00C01906"/>
    <w:rsid w:val="00C12331"/>
    <w:rsid w:val="00C171DC"/>
    <w:rsid w:val="00C27AC8"/>
    <w:rsid w:val="00C37F33"/>
    <w:rsid w:val="00C84ABA"/>
    <w:rsid w:val="00CA61AF"/>
    <w:rsid w:val="00CB40A4"/>
    <w:rsid w:val="00CC356E"/>
    <w:rsid w:val="00CD6DB8"/>
    <w:rsid w:val="00CE0517"/>
    <w:rsid w:val="00CF44BB"/>
    <w:rsid w:val="00D011BC"/>
    <w:rsid w:val="00D33979"/>
    <w:rsid w:val="00D66453"/>
    <w:rsid w:val="00D731DA"/>
    <w:rsid w:val="00D82A9F"/>
    <w:rsid w:val="00D969C1"/>
    <w:rsid w:val="00DD5320"/>
    <w:rsid w:val="00DE069A"/>
    <w:rsid w:val="00DE7CC8"/>
    <w:rsid w:val="00DF73FF"/>
    <w:rsid w:val="00E41B31"/>
    <w:rsid w:val="00E42A10"/>
    <w:rsid w:val="00E56588"/>
    <w:rsid w:val="00E654AF"/>
    <w:rsid w:val="00E658A7"/>
    <w:rsid w:val="00E82F12"/>
    <w:rsid w:val="00E95EEF"/>
    <w:rsid w:val="00EA6729"/>
    <w:rsid w:val="00EB7888"/>
    <w:rsid w:val="00EC303E"/>
    <w:rsid w:val="00EF13D8"/>
    <w:rsid w:val="00EF71D7"/>
    <w:rsid w:val="00F00D41"/>
    <w:rsid w:val="00F0592A"/>
    <w:rsid w:val="00F22B7E"/>
    <w:rsid w:val="00F25ABF"/>
    <w:rsid w:val="00F322B0"/>
    <w:rsid w:val="00F457A9"/>
    <w:rsid w:val="00F509E4"/>
    <w:rsid w:val="00F74EF7"/>
    <w:rsid w:val="00F80DA7"/>
    <w:rsid w:val="00F86650"/>
    <w:rsid w:val="00F975CB"/>
    <w:rsid w:val="00FB61D0"/>
    <w:rsid w:val="00FD134D"/>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5A8502"/>
  <w15:docId w15:val="{BCDE9E89-3602-4399-8AB8-48ED9CF78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7907"/>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867907"/>
    <w:pPr>
      <w:widowControl w:val="0"/>
      <w:tabs>
        <w:tab w:val="center" w:pos="4153"/>
        <w:tab w:val="right" w:pos="8306"/>
      </w:tabs>
    </w:pPr>
    <w:rPr>
      <w:sz w:val="24"/>
    </w:rPr>
  </w:style>
  <w:style w:type="character" w:customStyle="1" w:styleId="a9">
    <w:name w:val="כותרת עליונה תו"/>
    <w:basedOn w:val="a0"/>
    <w:link w:val="a8"/>
    <w:rsid w:val="00867907"/>
    <w:rPr>
      <w:rFonts w:ascii="Times New Roman" w:eastAsia="Times New Roman" w:hAnsi="Times New Roman" w:cs="FrankRuehl"/>
      <w:sz w:val="24"/>
      <w:szCs w:val="26"/>
      <w:lang w:eastAsia="he-IL"/>
    </w:rPr>
  </w:style>
  <w:style w:type="character" w:styleId="Hyperlink">
    <w:name w:val="Hyperlink"/>
    <w:basedOn w:val="a0"/>
    <w:rsid w:val="00867907"/>
    <w:rPr>
      <w:color w:val="0000FF"/>
      <w:u w:val="single"/>
    </w:rPr>
  </w:style>
  <w:style w:type="character" w:styleId="aa">
    <w:name w:val="page number"/>
    <w:basedOn w:val="a0"/>
    <w:rsid w:val="00867907"/>
  </w:style>
  <w:style w:type="paragraph" w:styleId="ab">
    <w:name w:val="Balloon Text"/>
    <w:basedOn w:val="a"/>
    <w:link w:val="ac"/>
    <w:uiPriority w:val="99"/>
    <w:semiHidden/>
    <w:unhideWhenUsed/>
    <w:rsid w:val="00867907"/>
    <w:rPr>
      <w:rFonts w:ascii="Tahoma" w:hAnsi="Tahoma" w:cs="Tahoma"/>
      <w:sz w:val="16"/>
      <w:szCs w:val="16"/>
    </w:rPr>
  </w:style>
  <w:style w:type="character" w:customStyle="1" w:styleId="ac">
    <w:name w:val="טקסט בלונים תו"/>
    <w:basedOn w:val="a0"/>
    <w:link w:val="ab"/>
    <w:uiPriority w:val="99"/>
    <w:semiHidden/>
    <w:rsid w:val="00867907"/>
    <w:rPr>
      <w:rFonts w:ascii="Tahoma" w:eastAsia="Times New Roman" w:hAnsi="Tahoma" w:cs="Tahoma"/>
      <w:sz w:val="16"/>
      <w:szCs w:val="16"/>
      <w:lang w:eastAsia="he-IL"/>
    </w:rPr>
  </w:style>
  <w:style w:type="paragraph" w:styleId="ad">
    <w:name w:val="footer"/>
    <w:basedOn w:val="a"/>
    <w:link w:val="ae"/>
    <w:unhideWhenUsed/>
    <w:rsid w:val="00867907"/>
    <w:pPr>
      <w:tabs>
        <w:tab w:val="center" w:pos="4153"/>
        <w:tab w:val="right" w:pos="8306"/>
      </w:tabs>
    </w:pPr>
  </w:style>
  <w:style w:type="character" w:customStyle="1" w:styleId="ae">
    <w:name w:val="כותרת תחתונה תו"/>
    <w:basedOn w:val="a0"/>
    <w:link w:val="ad"/>
    <w:rsid w:val="00867907"/>
    <w:rPr>
      <w:rFonts w:ascii="Times New Roman" w:eastAsia="Times New Roman" w:hAnsi="Times New Roman" w:cs="FrankRuehl"/>
      <w:sz w:val="26"/>
      <w:szCs w:val="26"/>
      <w:lang w:eastAsia="he-IL"/>
    </w:rPr>
  </w:style>
  <w:style w:type="character" w:styleId="af">
    <w:name w:val="annotation reference"/>
    <w:basedOn w:val="a0"/>
    <w:uiPriority w:val="99"/>
    <w:semiHidden/>
    <w:unhideWhenUsed/>
    <w:rsid w:val="007F4BE5"/>
    <w:rPr>
      <w:sz w:val="16"/>
      <w:szCs w:val="16"/>
    </w:rPr>
  </w:style>
  <w:style w:type="paragraph" w:styleId="af0">
    <w:name w:val="annotation text"/>
    <w:basedOn w:val="a"/>
    <w:link w:val="af1"/>
    <w:uiPriority w:val="99"/>
    <w:semiHidden/>
    <w:unhideWhenUsed/>
    <w:rsid w:val="007F4BE5"/>
    <w:rPr>
      <w:sz w:val="20"/>
      <w:szCs w:val="20"/>
    </w:rPr>
  </w:style>
  <w:style w:type="character" w:customStyle="1" w:styleId="af1">
    <w:name w:val="טקסט הערה תו"/>
    <w:basedOn w:val="a0"/>
    <w:link w:val="af0"/>
    <w:uiPriority w:val="99"/>
    <w:semiHidden/>
    <w:rsid w:val="007F4BE5"/>
    <w:rPr>
      <w:rFonts w:ascii="Times New Roman" w:eastAsia="Times New Roman" w:hAnsi="Times New Roman" w:cs="FrankRuehl"/>
      <w:sz w:val="20"/>
      <w:szCs w:val="20"/>
      <w:lang w:eastAsia="he-IL"/>
    </w:rPr>
  </w:style>
  <w:style w:type="character" w:styleId="FollowedHyperlink">
    <w:name w:val="FollowedHyperlink"/>
    <w:basedOn w:val="a0"/>
    <w:uiPriority w:val="99"/>
    <w:semiHidden/>
    <w:unhideWhenUsed/>
    <w:rsid w:val="007F4BE5"/>
    <w:rPr>
      <w:color w:val="800080" w:themeColor="followedHyperlink"/>
      <w:u w:val="single"/>
    </w:rPr>
  </w:style>
  <w:style w:type="paragraph" w:styleId="af2">
    <w:name w:val="annotation subject"/>
    <w:basedOn w:val="af0"/>
    <w:next w:val="af0"/>
    <w:link w:val="af3"/>
    <w:uiPriority w:val="99"/>
    <w:semiHidden/>
    <w:unhideWhenUsed/>
    <w:rsid w:val="00996F5A"/>
    <w:rPr>
      <w:b/>
      <w:bCs/>
    </w:rPr>
  </w:style>
  <w:style w:type="character" w:customStyle="1" w:styleId="af3">
    <w:name w:val="נושא הערה תו"/>
    <w:basedOn w:val="af1"/>
    <w:link w:val="af2"/>
    <w:uiPriority w:val="99"/>
    <w:semiHidden/>
    <w:rsid w:val="00996F5A"/>
    <w:rPr>
      <w:rFonts w:ascii="Times New Roman" w:eastAsia="Times New Roman" w:hAnsi="Times New Roman" w:cs="FrankRuehl"/>
      <w:b/>
      <w:bCs/>
      <w:sz w:val="20"/>
      <w:szCs w:val="20"/>
      <w:lang w:eastAsia="he-IL"/>
    </w:rPr>
  </w:style>
  <w:style w:type="paragraph" w:styleId="af4">
    <w:name w:val="Revision"/>
    <w:hidden/>
    <w:uiPriority w:val="99"/>
    <w:semiHidden/>
    <w:rsid w:val="00996F5A"/>
    <w:pPr>
      <w:spacing w:before="0" w:after="0" w:line="240" w:lineRule="auto"/>
    </w:pPr>
    <w:rPr>
      <w:rFonts w:ascii="Times New Roman" w:eastAsia="Times New Roman"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car-ins@mof.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F3DC5B-C4AD-48D7-BDB8-FCACB3234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2</Pages>
  <Words>389</Words>
  <Characters>1949</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בר דהן</cp:lastModifiedBy>
  <cp:revision>14</cp:revision>
  <dcterms:created xsi:type="dcterms:W3CDTF">2021-07-28T06:07:00Z</dcterms:created>
  <dcterms:modified xsi:type="dcterms:W3CDTF">2021-08-02T10:36:00Z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notes://MAOR2/Doc/Hashkal/HativatSachardoc.nsf/0/A030FE6CC8492A5CC225859D00317E81/?OpenDocument</vt:lpwstr>
  </property>
  <property fmtid="{D5CDD505-2E9C-101B-9397-08002B2CF9AE}" pid="3" name="MaorRecipients0">
    <vt:lpwstr>tovac@mof.gov.il</vt:lpwstr>
  </property>
</Properties>
</file>